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F9" w:rsidRPr="00BA28F8" w:rsidRDefault="000A24F9" w:rsidP="00BA28F8">
      <w:pPr>
        <w:spacing w:after="0"/>
        <w:jc w:val="center"/>
        <w:rPr>
          <w:rFonts w:ascii="Calibri" w:hAnsi="Calibri" w:cs="Calibri"/>
          <w:b/>
          <w:i/>
          <w:sz w:val="24"/>
          <w:u w:val="single"/>
        </w:rPr>
      </w:pPr>
      <w:r w:rsidRPr="00BA28F8">
        <w:rPr>
          <w:rFonts w:ascii="Calibri" w:hAnsi="Calibri" w:cs="Calibri"/>
          <w:b/>
          <w:i/>
          <w:sz w:val="24"/>
          <w:u w:val="single"/>
        </w:rPr>
        <w:t>AD/7 DONOŠENJE ODLUKE O FINANCIRANJU ODGOJITELJA U VRTIĆKOJ SKUPINI</w:t>
      </w:r>
    </w:p>
    <w:p w:rsidR="00A14466" w:rsidRPr="00BA28F8" w:rsidRDefault="000A24F9" w:rsidP="00BA28F8">
      <w:pPr>
        <w:spacing w:after="0"/>
        <w:jc w:val="center"/>
        <w:rPr>
          <w:rFonts w:ascii="Calibri" w:hAnsi="Calibri" w:cs="Calibri"/>
          <w:b/>
          <w:i/>
          <w:sz w:val="24"/>
          <w:u w:val="single"/>
        </w:rPr>
      </w:pPr>
      <w:r w:rsidRPr="00BA28F8">
        <w:rPr>
          <w:rFonts w:ascii="Calibri" w:hAnsi="Calibri" w:cs="Calibri"/>
          <w:b/>
          <w:i/>
          <w:sz w:val="24"/>
          <w:u w:val="single"/>
        </w:rPr>
        <w:t>ZBOG UKLJUČENE DJECE S TEŠKOĆAMA U RAZVOJU</w:t>
      </w:r>
    </w:p>
    <w:p w:rsidR="000A24F9" w:rsidRPr="000A24F9" w:rsidRDefault="000A24F9" w:rsidP="00A14466">
      <w:pPr>
        <w:spacing w:after="0"/>
        <w:rPr>
          <w:rFonts w:ascii="Calibri" w:hAnsi="Calibri" w:cs="Calibri"/>
          <w:b/>
          <w:i/>
          <w:u w:val="single"/>
        </w:rPr>
      </w:pPr>
    </w:p>
    <w:p w:rsidR="000A24F9" w:rsidRPr="000A24F9" w:rsidRDefault="000A24F9" w:rsidP="000A24F9">
      <w:pPr>
        <w:spacing w:after="0"/>
        <w:ind w:firstLine="7088"/>
        <w:rPr>
          <w:rFonts w:ascii="Calibri" w:hAnsi="Calibri" w:cs="Calibri"/>
          <w:b/>
          <w:i/>
          <w:u w:val="single"/>
        </w:rPr>
      </w:pPr>
      <w:r w:rsidRPr="000A24F9">
        <w:rPr>
          <w:rFonts w:ascii="Calibri" w:hAnsi="Calibri" w:cs="Calibri"/>
          <w:b/>
          <w:i/>
          <w:u w:val="single"/>
        </w:rPr>
        <w:t>PRIJEDLOG!</w:t>
      </w:r>
    </w:p>
    <w:p w:rsidR="000A24F9" w:rsidRPr="00FB670C" w:rsidRDefault="000A24F9" w:rsidP="00A14466">
      <w:pPr>
        <w:spacing w:after="0"/>
        <w:rPr>
          <w:rFonts w:ascii="Calibri" w:hAnsi="Calibri" w:cs="Calibri"/>
        </w:rPr>
      </w:pPr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</w:t>
      </w:r>
      <w:bookmarkStart w:id="0" w:name="_GoBack"/>
      <w:bookmarkEnd w:id="0"/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</w:t>
      </w:r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Luka, </w:t>
      </w:r>
    </w:p>
    <w:p w:rsidR="00FA6213" w:rsidRDefault="00FA6213" w:rsidP="00FA6213">
      <w:pPr>
        <w:spacing w:after="0"/>
        <w:jc w:val="both"/>
        <w:rPr>
          <w:rFonts w:cstheme="minorHAnsi"/>
        </w:rPr>
      </w:pPr>
    </w:p>
    <w:p w:rsidR="009C249D" w:rsidRDefault="009C249D" w:rsidP="00FA6213">
      <w:pPr>
        <w:spacing w:after="0"/>
      </w:pPr>
      <w:r>
        <w:t xml:space="preserve">Na temelju članka 83. Statuta Općine Luka („Glasnik Zagrebačke županije“, broj 24/08, 26/20 i 20/21) </w:t>
      </w:r>
      <w:r w:rsidR="00FA6213">
        <w:t xml:space="preserve">Općinsko vijeća na </w:t>
      </w:r>
      <w:r w:rsidR="000A24F9">
        <w:t>-----</w:t>
      </w:r>
      <w:r>
        <w:t xml:space="preserve"> sjednici održanoj dana </w:t>
      </w:r>
      <w:r w:rsidR="000A24F9">
        <w:t>----------</w:t>
      </w:r>
      <w:r>
        <w:t xml:space="preserve"> godine donosi</w:t>
      </w:r>
    </w:p>
    <w:p w:rsidR="009C249D" w:rsidRDefault="009C249D" w:rsidP="009C249D">
      <w:pPr>
        <w:spacing w:after="0"/>
      </w:pPr>
    </w:p>
    <w:p w:rsidR="009C249D" w:rsidRDefault="009C249D" w:rsidP="009C249D">
      <w:pPr>
        <w:spacing w:after="0"/>
      </w:pPr>
    </w:p>
    <w:p w:rsidR="009C249D" w:rsidRPr="009C249D" w:rsidRDefault="009C249D" w:rsidP="009C249D">
      <w:pPr>
        <w:spacing w:after="0"/>
        <w:jc w:val="center"/>
        <w:rPr>
          <w:b/>
          <w:sz w:val="24"/>
        </w:rPr>
      </w:pPr>
      <w:r w:rsidRPr="009C249D">
        <w:rPr>
          <w:b/>
          <w:sz w:val="24"/>
        </w:rPr>
        <w:t>ODLUKU</w:t>
      </w:r>
    </w:p>
    <w:p w:rsidR="00425B5A" w:rsidRDefault="00D0246A" w:rsidP="00EF47B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O FINANC</w:t>
      </w:r>
      <w:r w:rsidR="007438BE">
        <w:rPr>
          <w:b/>
          <w:sz w:val="24"/>
        </w:rPr>
        <w:t>I</w:t>
      </w:r>
      <w:r>
        <w:rPr>
          <w:b/>
          <w:sz w:val="24"/>
        </w:rPr>
        <w:t xml:space="preserve">RANJU </w:t>
      </w:r>
      <w:r w:rsidR="000A24F9">
        <w:rPr>
          <w:b/>
          <w:sz w:val="24"/>
        </w:rPr>
        <w:t>ODGOJITELJA U VRTIĆKOJ SKUPINI</w:t>
      </w:r>
    </w:p>
    <w:p w:rsidR="000A24F9" w:rsidRPr="009C249D" w:rsidRDefault="000A24F9" w:rsidP="00EF47B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ZBOG UKLJUČENE DJECE S TEŠKOĆAMA U RAZVOJU</w:t>
      </w:r>
    </w:p>
    <w:p w:rsidR="009C249D" w:rsidRDefault="009C249D" w:rsidP="009C249D">
      <w:pPr>
        <w:spacing w:after="0"/>
        <w:jc w:val="center"/>
        <w:rPr>
          <w:b/>
        </w:rPr>
      </w:pPr>
    </w:p>
    <w:p w:rsidR="009C249D" w:rsidRDefault="009C249D" w:rsidP="009C249D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7C3A76" w:rsidRDefault="007438BE" w:rsidP="009C249D">
      <w:pPr>
        <w:spacing w:after="0"/>
        <w:jc w:val="both"/>
      </w:pPr>
      <w:r>
        <w:tab/>
      </w:r>
      <w:r w:rsidR="000A24F9">
        <w:t>Općina Luka financirat će s</w:t>
      </w:r>
      <w:r w:rsidR="007C3A76">
        <w:t xml:space="preserve">redstva </w:t>
      </w:r>
      <w:r w:rsidR="00EF38B8">
        <w:t>za bruto plaću</w:t>
      </w:r>
      <w:r w:rsidR="00671308">
        <w:t xml:space="preserve"> jednog </w:t>
      </w:r>
      <w:r w:rsidR="00EF38B8">
        <w:t>pomoćnog odgojitelja</w:t>
      </w:r>
      <w:r w:rsidR="00FC724D">
        <w:t>/</w:t>
      </w:r>
      <w:proofErr w:type="spellStart"/>
      <w:r w:rsidR="00FC724D">
        <w:t>ice</w:t>
      </w:r>
      <w:proofErr w:type="spellEnd"/>
      <w:r w:rsidR="00EF38B8">
        <w:t xml:space="preserve"> u vrtićkoj skupini Područnog vrtića u Luki u iznosu od 1.385,10 eura mjesečno  za pedagošku godinu</w:t>
      </w:r>
      <w:r w:rsidR="002225CC">
        <w:t xml:space="preserve"> 2025./2026.,</w:t>
      </w:r>
      <w:r w:rsidR="00EF38B8">
        <w:t xml:space="preserve"> odnosno za razdoblje od 01. 11. 2025. do 31. 08. 2026. godine, a razliku plaće i ostala materijalan prava radnika osigurat će vrtić iz redovne cijen</w:t>
      </w:r>
      <w:r w:rsidR="00FC724D">
        <w:t>e</w:t>
      </w:r>
      <w:r w:rsidR="00EF38B8">
        <w:t xml:space="preserve"> programa</w:t>
      </w:r>
      <w:r w:rsidR="00FC724D">
        <w:t>.</w:t>
      </w:r>
    </w:p>
    <w:p w:rsidR="00EF38B8" w:rsidRDefault="00EF38B8" w:rsidP="009C249D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2.</w:t>
      </w:r>
    </w:p>
    <w:p w:rsidR="00C827B7" w:rsidRDefault="00C827B7" w:rsidP="00C827B7">
      <w:pPr>
        <w:spacing w:after="0"/>
        <w:jc w:val="both"/>
      </w:pPr>
      <w:r>
        <w:tab/>
      </w:r>
      <w:r w:rsidR="007C3A76">
        <w:t>Općina Luka će</w:t>
      </w:r>
      <w:r w:rsidR="00687501">
        <w:t>,</w:t>
      </w:r>
      <w:r w:rsidR="007C3A76">
        <w:t xml:space="preserve"> s</w:t>
      </w:r>
      <w:r w:rsidR="00671308">
        <w:t xml:space="preserve">redstva za rad </w:t>
      </w:r>
      <w:r w:rsidR="00FC724D">
        <w:t>pomoćnog odgojitelja/</w:t>
      </w:r>
      <w:proofErr w:type="spellStart"/>
      <w:r w:rsidR="00FC724D">
        <w:t>ice</w:t>
      </w:r>
      <w:proofErr w:type="spellEnd"/>
      <w:r w:rsidR="00671308">
        <w:t xml:space="preserve"> iz stavka 1. ovog članka isplaćivati mjesečno na račun </w:t>
      </w:r>
      <w:r w:rsidR="00FC724D">
        <w:t>dječjeg vrtića „Smokvica“</w:t>
      </w:r>
      <w:r w:rsidR="00671308">
        <w:t xml:space="preserve"> temeljem dostavljenog zahtjeva </w:t>
      </w:r>
      <w:r w:rsidR="007C3A76">
        <w:t xml:space="preserve">za isplatu </w:t>
      </w:r>
      <w:r w:rsidR="00671308">
        <w:t>i obračuna</w:t>
      </w:r>
      <w:r w:rsidR="008209DB">
        <w:t>.</w:t>
      </w:r>
      <w:r w:rsidR="00671308">
        <w:t xml:space="preserve"> </w:t>
      </w:r>
    </w:p>
    <w:p w:rsidR="007C3A76" w:rsidRDefault="007C3A76" w:rsidP="00C827B7">
      <w:pPr>
        <w:spacing w:after="0"/>
        <w:jc w:val="both"/>
      </w:pP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3.</w:t>
      </w:r>
    </w:p>
    <w:p w:rsidR="00C827B7" w:rsidRDefault="00C827B7" w:rsidP="00C827B7">
      <w:pPr>
        <w:spacing w:after="0"/>
        <w:jc w:val="both"/>
      </w:pPr>
      <w:r>
        <w:tab/>
        <w:t>Ova Odluka stupa na snagu osmog dana od dana donošenja i objaviti će se u „Glasni</w:t>
      </w:r>
      <w:r w:rsidR="00FC724D">
        <w:t>ku Zagrebačke županije“</w:t>
      </w:r>
      <w:r w:rsidR="00687501">
        <w:t>.</w:t>
      </w:r>
    </w:p>
    <w:p w:rsidR="00C827B7" w:rsidRDefault="000420EF" w:rsidP="00C827B7">
      <w:pPr>
        <w:spacing w:after="0"/>
        <w:jc w:val="both"/>
      </w:pPr>
      <w:r>
        <w:tab/>
      </w: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ind w:firstLine="5245"/>
        <w:jc w:val="both"/>
      </w:pPr>
      <w:r>
        <w:t>OPĆINSKO VIJEĆE</w:t>
      </w:r>
    </w:p>
    <w:p w:rsidR="00C827B7" w:rsidRDefault="00C827B7" w:rsidP="00C827B7">
      <w:pPr>
        <w:spacing w:after="0"/>
        <w:ind w:firstLine="5245"/>
        <w:jc w:val="both"/>
      </w:pPr>
      <w:r>
        <w:t>Predsjednik</w:t>
      </w:r>
    </w:p>
    <w:p w:rsidR="00C827B7" w:rsidRPr="00C827B7" w:rsidRDefault="00C827B7" w:rsidP="00C827B7">
      <w:pPr>
        <w:spacing w:after="0"/>
        <w:ind w:firstLine="5245"/>
        <w:jc w:val="both"/>
      </w:pPr>
      <w:r>
        <w:t>Krešimir Tuđman</w:t>
      </w:r>
      <w:r w:rsidR="00A17EC2">
        <w:t xml:space="preserve">, </w:t>
      </w:r>
      <w:r w:rsidR="00687501">
        <w:t>mag</w:t>
      </w:r>
      <w:r w:rsidR="00A17EC2">
        <w:t>.ing.aedif.</w:t>
      </w:r>
    </w:p>
    <w:sectPr w:rsidR="00C827B7" w:rsidRPr="00C827B7" w:rsidSect="00FA621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49D"/>
    <w:rsid w:val="000420EF"/>
    <w:rsid w:val="000437A0"/>
    <w:rsid w:val="000A24F9"/>
    <w:rsid w:val="002225CC"/>
    <w:rsid w:val="002C77AC"/>
    <w:rsid w:val="00425B5A"/>
    <w:rsid w:val="00440D56"/>
    <w:rsid w:val="004C775A"/>
    <w:rsid w:val="0063662D"/>
    <w:rsid w:val="00671308"/>
    <w:rsid w:val="00687501"/>
    <w:rsid w:val="007438BE"/>
    <w:rsid w:val="007C3A76"/>
    <w:rsid w:val="008209DB"/>
    <w:rsid w:val="00993DDA"/>
    <w:rsid w:val="009950B5"/>
    <w:rsid w:val="009C249D"/>
    <w:rsid w:val="00A14466"/>
    <w:rsid w:val="00A17EC2"/>
    <w:rsid w:val="00A639AD"/>
    <w:rsid w:val="00BA28F8"/>
    <w:rsid w:val="00C827B7"/>
    <w:rsid w:val="00C920DD"/>
    <w:rsid w:val="00CC1B24"/>
    <w:rsid w:val="00D0246A"/>
    <w:rsid w:val="00EE0B98"/>
    <w:rsid w:val="00EF38B8"/>
    <w:rsid w:val="00EF47B4"/>
    <w:rsid w:val="00FA6213"/>
    <w:rsid w:val="00FC724D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FE933-F29C-45F0-9621-A9324F8C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95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5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20</cp:revision>
  <cp:lastPrinted>2022-10-27T11:59:00Z</cp:lastPrinted>
  <dcterms:created xsi:type="dcterms:W3CDTF">2022-10-03T11:13:00Z</dcterms:created>
  <dcterms:modified xsi:type="dcterms:W3CDTF">2025-10-10T11:39:00Z</dcterms:modified>
</cp:coreProperties>
</file>